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0B" w:rsidRPr="009967EC" w:rsidRDefault="00C2680B" w:rsidP="009967EC">
      <w:pPr>
        <w:jc w:val="center"/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tr-TR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color w:val="232323"/>
          <w:sz w:val="23"/>
          <w:szCs w:val="23"/>
          <w:lang w:eastAsia="tr-TR"/>
        </w:rPr>
        <w:t>GÜNEY EGE</w:t>
      </w:r>
      <w:r w:rsidR="005C420B" w:rsidRPr="009967EC">
        <w:rPr>
          <w:rFonts w:ascii="Cambria" w:eastAsia="Times New Roman" w:hAnsi="Cambria" w:cs="Arial"/>
          <w:b/>
          <w:bCs/>
          <w:color w:val="232323"/>
          <w:sz w:val="23"/>
          <w:szCs w:val="23"/>
          <w:lang w:eastAsia="tr-TR"/>
        </w:rPr>
        <w:t xml:space="preserve"> KALKINMA AJANSI PERSONEL GİRİŞ SINAVI İLANI</w:t>
      </w:r>
    </w:p>
    <w:p w:rsidR="00C2680B" w:rsidRDefault="00C2680B" w:rsidP="005C420B">
      <w:pPr>
        <w:jc w:val="both"/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proofErr w:type="gramStart"/>
      <w:r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Aydın, Denizli ve Muğla illerini kapsayan Güney Ege Kalkınma Ajansı, 25.02.2006 tarih ve 5449 sayılı Kalkınma Ajanslarının Kuruluşu, Koordinasyonu ve Görevleri Hakkında Kanun ile 25.07.2006 tarih ve 26239 sayılı Resmî </w:t>
      </w:r>
      <w:proofErr w:type="spellStart"/>
      <w:r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Gazete’de</w:t>
      </w:r>
      <w:proofErr w:type="spellEnd"/>
      <w:r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yayınlanan Kalkınma Ajansları Personel Yönetmeliği hükümleri çerçevesinde; 1(bir) İç Denetçi, 1 (bir) Hukuk Müşavirliği Hizmetinden Sorumlu Uzman Personel alımı yapacaktır. </w:t>
      </w:r>
      <w:proofErr w:type="gramEnd"/>
    </w:p>
    <w:p w:rsidR="005C420B" w:rsidRPr="009967EC" w:rsidRDefault="00C2680B" w:rsidP="005C420B">
      <w:pPr>
        <w:jc w:val="both"/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r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T.C. Güney Ege Kalkınma Ajansının merkezi Denizli olup Ajansın faaliyet alanına Aydın, Denizli ve Muğla illeri girmektedir. Bu nedenle, sınavda başarılı olanlar, bu illerden Ajansın uygun göreceği herhangi birinde görevlendirilebileceklerdir.</w:t>
      </w:r>
    </w:p>
    <w:p w:rsidR="001825F9" w:rsidRDefault="005C420B" w:rsidP="005C420B">
      <w:pPr>
        <w:jc w:val="both"/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r w:rsidRPr="009967EC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tr-TR"/>
        </w:rPr>
        <w:t>SINAV BAŞVURU TARİH ve SAATLERİ: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04 Haziran 2018 – 13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Haziran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201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8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tarihleri arasında yapılacaktır. </w:t>
      </w:r>
    </w:p>
    <w:p w:rsidR="005C420B" w:rsidRPr="009967EC" w:rsidRDefault="005C420B" w:rsidP="005C420B">
      <w:pPr>
        <w:jc w:val="both"/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</w:r>
      <w:r w:rsidRPr="009967EC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tr-TR"/>
        </w:rPr>
        <w:t>SÖZLÜ SINAVA KATILMAYA HAK KAZANACAK ADAYLARIN İLANI: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20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Haziran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201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8</w:t>
      </w:r>
    </w:p>
    <w:p w:rsidR="001825F9" w:rsidRDefault="005C420B" w:rsidP="005C420B">
      <w:pPr>
        <w:jc w:val="both"/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</w:r>
      <w:r w:rsidRPr="009967EC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tr-TR"/>
        </w:rPr>
        <w:t>SÖZLÜ SINAV TARİHİ: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03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Temmuz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201</w:t>
      </w:r>
      <w:r w:rsidR="00690C01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8</w:t>
      </w:r>
      <w:r w:rsidR="001825F9" w:rsidRP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tarihlerinde yapılacaktır.</w:t>
      </w:r>
      <w:r w:rsidR="001825F9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</w:p>
    <w:p w:rsidR="005C420B" w:rsidRPr="009967EC" w:rsidRDefault="005C420B" w:rsidP="00C2680B">
      <w:pPr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</w:pP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</w:r>
      <w:r w:rsidRPr="009967EC">
        <w:rPr>
          <w:rFonts w:ascii="Cambria" w:eastAsia="Times New Roman" w:hAnsi="Cambria" w:cs="Arial"/>
          <w:b/>
          <w:bCs/>
          <w:color w:val="232323"/>
          <w:sz w:val="24"/>
          <w:szCs w:val="24"/>
          <w:lang w:eastAsia="tr-TR"/>
        </w:rPr>
        <w:t xml:space="preserve">BAŞVURU YERİ: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Güney Ege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Kalkınma Ajansı, </w:t>
      </w:r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Pamukkale </w:t>
      </w:r>
      <w:proofErr w:type="spellStart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Teknokent</w:t>
      </w:r>
      <w:proofErr w:type="spellEnd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Kınıklı </w:t>
      </w:r>
      <w:proofErr w:type="spellStart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Mh</w:t>
      </w:r>
      <w:proofErr w:type="spellEnd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. Hüseyin Yılmaz </w:t>
      </w:r>
      <w:proofErr w:type="spellStart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Cd</w:t>
      </w:r>
      <w:proofErr w:type="spellEnd"/>
      <w:r w:rsidR="00C2680B" w:rsidRP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. No:67 B Blok Kat:2 20070 Pamukkale/Denizli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  <w:t>Tel: 0-(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258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)-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371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88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44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; Faks: 0-(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258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)-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371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88</w:t>
      </w:r>
      <w:r w:rsidRPr="009967EC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</w:t>
      </w:r>
      <w:r w:rsidR="00C2680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>47</w:t>
      </w:r>
    </w:p>
    <w:p w:rsidR="00BB3C8B" w:rsidRPr="009967EC" w:rsidRDefault="00436998" w:rsidP="005C420B">
      <w:pPr>
        <w:jc w:val="both"/>
        <w:rPr>
          <w:rFonts w:ascii="Cambria" w:hAnsi="Cambria"/>
        </w:rPr>
      </w:pPr>
      <w:r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br/>
      </w:r>
      <w:r w:rsidR="004311C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Personel Alımı İlanı tam metnine </w:t>
      </w:r>
      <w:hyperlink r:id="rId4" w:history="1">
        <w:r w:rsidR="00C2680B" w:rsidRPr="00F92854">
          <w:rPr>
            <w:rStyle w:val="Kpr"/>
            <w:rFonts w:ascii="Cambria" w:eastAsia="Times New Roman" w:hAnsi="Cambria" w:cs="Arial"/>
            <w:bCs/>
            <w:sz w:val="24"/>
            <w:szCs w:val="24"/>
            <w:lang w:eastAsia="tr-TR"/>
          </w:rPr>
          <w:t>www.geka.gov.tr</w:t>
        </w:r>
      </w:hyperlink>
      <w:r w:rsidR="004311CB">
        <w:rPr>
          <w:rFonts w:ascii="Cambria" w:eastAsia="Times New Roman" w:hAnsi="Cambria" w:cs="Arial"/>
          <w:bCs/>
          <w:color w:val="232323"/>
          <w:sz w:val="24"/>
          <w:szCs w:val="24"/>
          <w:lang w:eastAsia="tr-TR"/>
        </w:rPr>
        <w:t xml:space="preserve"> adresinden ulaşabilirsiniz.</w:t>
      </w:r>
    </w:p>
    <w:sectPr w:rsidR="00BB3C8B" w:rsidRPr="009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3C"/>
    <w:rsid w:val="00004CCB"/>
    <w:rsid w:val="00065705"/>
    <w:rsid w:val="000C630B"/>
    <w:rsid w:val="001825F9"/>
    <w:rsid w:val="001F6211"/>
    <w:rsid w:val="00207CE6"/>
    <w:rsid w:val="002306CC"/>
    <w:rsid w:val="004311CB"/>
    <w:rsid w:val="00436998"/>
    <w:rsid w:val="00486DED"/>
    <w:rsid w:val="004D1643"/>
    <w:rsid w:val="005C420B"/>
    <w:rsid w:val="00690C01"/>
    <w:rsid w:val="009967EC"/>
    <w:rsid w:val="00B40D3C"/>
    <w:rsid w:val="00BB3C8B"/>
    <w:rsid w:val="00C2680B"/>
    <w:rsid w:val="00C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F8E5-B284-42DB-B3BA-EECEB8D5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4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ka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KARAPINAR</dc:creator>
  <cp:keywords/>
  <dc:description/>
  <cp:lastModifiedBy>Mihrican Dinç</cp:lastModifiedBy>
  <cp:revision>2</cp:revision>
  <dcterms:created xsi:type="dcterms:W3CDTF">2018-05-21T07:41:00Z</dcterms:created>
  <dcterms:modified xsi:type="dcterms:W3CDTF">2018-05-21T07:41:00Z</dcterms:modified>
</cp:coreProperties>
</file>